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D" w:rsidRPr="001537FB" w:rsidRDefault="008F3ECC" w:rsidP="008F3ECC">
      <w:pPr>
        <w:jc w:val="center"/>
        <w:rPr>
          <w:rFonts w:asciiTheme="majorHAnsi" w:hAnsiTheme="majorHAnsi"/>
          <w:b/>
          <w:sz w:val="24"/>
          <w:szCs w:val="24"/>
        </w:rPr>
      </w:pPr>
      <w:r w:rsidRPr="001537FB">
        <w:rPr>
          <w:rFonts w:asciiTheme="majorHAnsi" w:hAnsiTheme="majorHAnsi"/>
          <w:b/>
          <w:sz w:val="24"/>
          <w:szCs w:val="24"/>
        </w:rPr>
        <w:t>Отчет о состоянии Резервного Фонда.</w:t>
      </w:r>
    </w:p>
    <w:p w:rsidR="008F3ECC" w:rsidRPr="001537FB" w:rsidRDefault="008F3ECC">
      <w:pPr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 xml:space="preserve">Резервный Фонд Товарищества создан на основании Решения общего собрания № </w:t>
      </w:r>
      <w:r w:rsidR="005A3A2F" w:rsidRPr="001537FB">
        <w:rPr>
          <w:rFonts w:asciiTheme="majorHAnsi" w:hAnsiTheme="majorHAnsi"/>
          <w:sz w:val="24"/>
          <w:szCs w:val="24"/>
        </w:rPr>
        <w:t>4</w:t>
      </w:r>
      <w:r w:rsidRPr="001537FB">
        <w:rPr>
          <w:rFonts w:asciiTheme="majorHAnsi" w:hAnsiTheme="majorHAnsi"/>
          <w:sz w:val="24"/>
          <w:szCs w:val="24"/>
        </w:rPr>
        <w:t xml:space="preserve"> от </w:t>
      </w:r>
      <w:r w:rsidR="005A3A2F" w:rsidRPr="001537FB">
        <w:rPr>
          <w:rFonts w:asciiTheme="majorHAnsi" w:hAnsiTheme="majorHAnsi"/>
          <w:sz w:val="24"/>
          <w:szCs w:val="24"/>
        </w:rPr>
        <w:t>13 июня 2013 года</w:t>
      </w:r>
    </w:p>
    <w:p w:rsidR="001A3B7F" w:rsidRPr="001537FB" w:rsidRDefault="008F3ECC">
      <w:pPr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Начал формироваться</w:t>
      </w:r>
      <w:r w:rsidR="001A3B7F" w:rsidRPr="001537FB">
        <w:rPr>
          <w:rFonts w:asciiTheme="majorHAnsi" w:hAnsiTheme="majorHAnsi"/>
          <w:sz w:val="24"/>
          <w:szCs w:val="24"/>
        </w:rPr>
        <w:t xml:space="preserve">  с июня 2014 года:</w:t>
      </w:r>
    </w:p>
    <w:p w:rsidR="001A3B7F" w:rsidRPr="001537FB" w:rsidRDefault="005A3A2F" w:rsidP="005A3A2F">
      <w:pPr>
        <w:pStyle w:val="a3"/>
        <w:numPr>
          <w:ilvl w:val="0"/>
          <w:numId w:val="1"/>
        </w:numPr>
        <w:ind w:left="0" w:firstLine="567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В соответствии с решением Правления № 33 от 24.06.2014 года на формирование р</w:t>
      </w:r>
      <w:r w:rsidR="001A3B7F" w:rsidRPr="001537FB">
        <w:rPr>
          <w:rFonts w:asciiTheme="majorHAnsi" w:hAnsiTheme="majorHAnsi"/>
          <w:sz w:val="24"/>
          <w:szCs w:val="24"/>
        </w:rPr>
        <w:t xml:space="preserve">езервного Фонда  </w:t>
      </w:r>
      <w:r w:rsidR="005C41A1">
        <w:rPr>
          <w:rFonts w:asciiTheme="majorHAnsi" w:hAnsiTheme="majorHAnsi"/>
          <w:sz w:val="24"/>
          <w:szCs w:val="24"/>
        </w:rPr>
        <w:t>планировалось направить</w:t>
      </w:r>
      <w:r w:rsidR="001A3B7F" w:rsidRPr="001537FB">
        <w:rPr>
          <w:rFonts w:asciiTheme="majorHAnsi" w:hAnsiTheme="majorHAnsi"/>
          <w:sz w:val="24"/>
          <w:szCs w:val="24"/>
        </w:rPr>
        <w:t xml:space="preserve">  847 634,45 рублей, сэкономленных в связи с  применением ресурсосберегающих технологий (регулятор темпер</w:t>
      </w:r>
      <w:r w:rsidRPr="001537FB">
        <w:rPr>
          <w:rFonts w:asciiTheme="majorHAnsi" w:hAnsiTheme="majorHAnsi"/>
          <w:sz w:val="24"/>
          <w:szCs w:val="24"/>
        </w:rPr>
        <w:t>атуры теплоносителя КОМОС  УЗЖ).</w:t>
      </w:r>
    </w:p>
    <w:p w:rsidR="008F3ECC" w:rsidRPr="001537FB" w:rsidRDefault="001A3B7F" w:rsidP="005A3A2F">
      <w:pPr>
        <w:pStyle w:val="a3"/>
        <w:numPr>
          <w:ilvl w:val="0"/>
          <w:numId w:val="1"/>
        </w:numPr>
        <w:ind w:left="0" w:firstLine="567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В соответствии с решением</w:t>
      </w:r>
      <w:r w:rsidR="005A3A2F" w:rsidRPr="001537FB">
        <w:rPr>
          <w:rFonts w:asciiTheme="majorHAnsi" w:hAnsiTheme="majorHAnsi"/>
          <w:sz w:val="24"/>
          <w:szCs w:val="24"/>
        </w:rPr>
        <w:t xml:space="preserve"> п</w:t>
      </w:r>
      <w:r w:rsidR="008F3ECC" w:rsidRPr="001537FB">
        <w:rPr>
          <w:rFonts w:asciiTheme="majorHAnsi" w:hAnsiTheme="majorHAnsi"/>
          <w:sz w:val="24"/>
          <w:szCs w:val="24"/>
        </w:rPr>
        <w:t xml:space="preserve">равления № </w:t>
      </w:r>
      <w:r w:rsidR="00F22E26" w:rsidRPr="001537FB">
        <w:rPr>
          <w:rFonts w:asciiTheme="majorHAnsi" w:hAnsiTheme="majorHAnsi"/>
          <w:sz w:val="24"/>
          <w:szCs w:val="24"/>
        </w:rPr>
        <w:t>37 от 2.03.2015 г.</w:t>
      </w:r>
      <w:r w:rsidR="008F3ECC" w:rsidRPr="001537FB">
        <w:rPr>
          <w:rFonts w:asciiTheme="majorHAnsi" w:hAnsiTheme="majorHAnsi"/>
          <w:sz w:val="24"/>
          <w:szCs w:val="24"/>
        </w:rPr>
        <w:t xml:space="preserve"> за счет экономии в связи с  применением ресурсосберегающих технологий на формирование Резервного Фонда </w:t>
      </w:r>
      <w:r w:rsidR="005C41A1">
        <w:rPr>
          <w:rFonts w:asciiTheme="majorHAnsi" w:hAnsiTheme="majorHAnsi"/>
          <w:sz w:val="24"/>
          <w:szCs w:val="24"/>
        </w:rPr>
        <w:t>планировалось направить</w:t>
      </w:r>
      <w:r w:rsidR="005C41A1" w:rsidRPr="001537FB">
        <w:rPr>
          <w:rFonts w:asciiTheme="majorHAnsi" w:hAnsiTheme="majorHAnsi"/>
          <w:sz w:val="24"/>
          <w:szCs w:val="24"/>
        </w:rPr>
        <w:t xml:space="preserve">  </w:t>
      </w:r>
      <w:r w:rsidR="008F3ECC" w:rsidRPr="001537FB">
        <w:rPr>
          <w:rFonts w:asciiTheme="majorHAnsi" w:hAnsiTheme="majorHAnsi"/>
          <w:sz w:val="24"/>
          <w:szCs w:val="24"/>
        </w:rPr>
        <w:t>455 057,28 рублей.</w:t>
      </w:r>
    </w:p>
    <w:p w:rsidR="00B67435" w:rsidRPr="001537FB" w:rsidRDefault="00B67435" w:rsidP="003C1AB2">
      <w:pPr>
        <w:pStyle w:val="a3"/>
        <w:ind w:left="567"/>
        <w:rPr>
          <w:rFonts w:asciiTheme="majorHAnsi" w:hAnsiTheme="majorHAnsi"/>
          <w:sz w:val="24"/>
          <w:szCs w:val="24"/>
        </w:rPr>
      </w:pPr>
    </w:p>
    <w:p w:rsidR="003C1AB2" w:rsidRPr="001537FB" w:rsidRDefault="003C1AB2" w:rsidP="003C1AB2">
      <w:pPr>
        <w:rPr>
          <w:rFonts w:asciiTheme="majorHAnsi" w:hAnsiTheme="majorHAnsi"/>
          <w:b/>
          <w:sz w:val="24"/>
          <w:szCs w:val="24"/>
        </w:rPr>
      </w:pPr>
      <w:r w:rsidRPr="001537FB">
        <w:rPr>
          <w:rFonts w:asciiTheme="majorHAnsi" w:hAnsiTheme="majorHAnsi"/>
          <w:b/>
          <w:sz w:val="24"/>
          <w:szCs w:val="24"/>
        </w:rPr>
        <w:t>Поступление средств на резервный фонд</w:t>
      </w:r>
      <w:r w:rsidR="00733A11" w:rsidRPr="001537FB">
        <w:rPr>
          <w:rFonts w:asciiTheme="majorHAnsi" w:hAnsiTheme="majorHAnsi"/>
          <w:b/>
          <w:sz w:val="24"/>
          <w:szCs w:val="24"/>
        </w:rPr>
        <w:t xml:space="preserve"> </w:t>
      </w:r>
      <w:r w:rsidR="00733A11" w:rsidRPr="001537FB">
        <w:rPr>
          <w:rFonts w:asciiTheme="majorHAnsi" w:hAnsiTheme="majorHAnsi"/>
          <w:sz w:val="24"/>
          <w:szCs w:val="24"/>
        </w:rPr>
        <w:t>в период с 26 августа 2014 года по 22 марта 2015 года</w:t>
      </w:r>
      <w:proofErr w:type="gramStart"/>
      <w:r w:rsidR="00733A11" w:rsidRPr="001537FB">
        <w:rPr>
          <w:rFonts w:asciiTheme="majorHAnsi" w:hAnsiTheme="majorHAnsi"/>
          <w:sz w:val="24"/>
          <w:szCs w:val="24"/>
        </w:rPr>
        <w:t xml:space="preserve"> </w:t>
      </w:r>
      <w:r w:rsidRPr="001537FB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3C1AB2" w:rsidRPr="001537FB" w:rsidRDefault="00A02784" w:rsidP="003C1AB2">
      <w:pPr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В период с 26 августа 20</w:t>
      </w:r>
      <w:r w:rsidR="00733A11" w:rsidRPr="001537FB">
        <w:rPr>
          <w:rFonts w:asciiTheme="majorHAnsi" w:hAnsiTheme="majorHAnsi"/>
          <w:sz w:val="24"/>
          <w:szCs w:val="24"/>
        </w:rPr>
        <w:t xml:space="preserve">14 года по 22 марта 2015 года </w:t>
      </w:r>
      <w:r w:rsidRPr="001537FB">
        <w:rPr>
          <w:rFonts w:asciiTheme="majorHAnsi" w:hAnsiTheme="majorHAnsi"/>
          <w:sz w:val="24"/>
          <w:szCs w:val="24"/>
        </w:rPr>
        <w:t xml:space="preserve"> </w:t>
      </w:r>
      <w:r w:rsidR="00733A11" w:rsidRPr="001537FB">
        <w:rPr>
          <w:rFonts w:asciiTheme="majorHAnsi" w:hAnsiTheme="majorHAnsi"/>
          <w:sz w:val="24"/>
          <w:szCs w:val="24"/>
        </w:rPr>
        <w:t>на</w:t>
      </w:r>
      <w:r w:rsidRPr="001537FB">
        <w:rPr>
          <w:rFonts w:asciiTheme="majorHAnsi" w:hAnsiTheme="majorHAnsi"/>
          <w:sz w:val="24"/>
          <w:szCs w:val="24"/>
        </w:rPr>
        <w:t xml:space="preserve"> резервный фонд поступило </w:t>
      </w:r>
      <w:r w:rsidR="00733A11" w:rsidRPr="001537FB">
        <w:rPr>
          <w:rFonts w:asciiTheme="majorHAnsi" w:hAnsiTheme="majorHAnsi"/>
          <w:sz w:val="24"/>
          <w:szCs w:val="24"/>
        </w:rPr>
        <w:t>931000, 00 руб.</w:t>
      </w:r>
      <w:r w:rsidRPr="001537FB">
        <w:rPr>
          <w:rFonts w:asciiTheme="majorHAnsi" w:hAnsiTheme="majorHAnsi"/>
          <w:sz w:val="24"/>
          <w:szCs w:val="24"/>
        </w:rPr>
        <w:t xml:space="preserve"> </w:t>
      </w:r>
      <w:r w:rsidR="00733A11" w:rsidRPr="001537FB">
        <w:rPr>
          <w:rFonts w:asciiTheme="majorHAnsi" w:hAnsiTheme="majorHAnsi"/>
          <w:sz w:val="24"/>
          <w:szCs w:val="24"/>
        </w:rPr>
        <w:t xml:space="preserve">Таким образом, фонд сформирован на 71,5% </w:t>
      </w:r>
    </w:p>
    <w:p w:rsidR="008F3ECC" w:rsidRPr="001537FB" w:rsidRDefault="003C1AB2" w:rsidP="003C1AB2">
      <w:pPr>
        <w:rPr>
          <w:rFonts w:asciiTheme="majorHAnsi" w:hAnsiTheme="majorHAnsi"/>
          <w:b/>
          <w:sz w:val="24"/>
          <w:szCs w:val="24"/>
        </w:rPr>
      </w:pPr>
      <w:r w:rsidRPr="001537FB">
        <w:rPr>
          <w:rFonts w:asciiTheme="majorHAnsi" w:hAnsiTheme="majorHAnsi"/>
          <w:b/>
          <w:sz w:val="24"/>
          <w:szCs w:val="24"/>
        </w:rPr>
        <w:t>Расходование средств резервного фонда:</w:t>
      </w:r>
    </w:p>
    <w:p w:rsidR="003C1AB2" w:rsidRDefault="003C1AB2" w:rsidP="005924C8">
      <w:pPr>
        <w:pStyle w:val="a3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20 января 2015 года оплата Светильников ЖКХ, сумма 56000 руб.,</w:t>
      </w:r>
      <w:r w:rsidR="001537FB">
        <w:rPr>
          <w:rFonts w:asciiTheme="majorHAnsi" w:hAnsiTheme="majorHAnsi"/>
          <w:sz w:val="24"/>
          <w:szCs w:val="24"/>
        </w:rPr>
        <w:t xml:space="preserve"> </w:t>
      </w:r>
      <w:r w:rsidR="001537FB" w:rsidRPr="001537FB">
        <w:rPr>
          <w:rFonts w:asciiTheme="majorHAnsi" w:hAnsiTheme="majorHAnsi"/>
          <w:sz w:val="24"/>
          <w:szCs w:val="24"/>
          <w:u w:val="single"/>
        </w:rPr>
        <w:t>компенсирована с расчетного счета в апреле 2016 года</w:t>
      </w:r>
      <w:r w:rsidR="005924C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924C8" w:rsidRPr="005924C8">
        <w:rPr>
          <w:rFonts w:asciiTheme="majorHAnsi" w:hAnsiTheme="majorHAnsi"/>
          <w:sz w:val="24"/>
          <w:szCs w:val="24"/>
        </w:rPr>
        <w:t>(приказ №3 от 19 января 2015 года)</w:t>
      </w:r>
    </w:p>
    <w:p w:rsidR="005924C8" w:rsidRPr="005924C8" w:rsidRDefault="005924C8" w:rsidP="001537FB">
      <w:pPr>
        <w:pStyle w:val="a3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1537FB" w:rsidRPr="001537FB" w:rsidRDefault="003C1AB2" w:rsidP="005924C8">
      <w:pPr>
        <w:pStyle w:val="a3"/>
        <w:spacing w:after="2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8 апреля 2015 года оплата клапанов балансировочных и иных материалов для работ, проводимых в ИТП, сумма 74000,23 руб.,</w:t>
      </w:r>
      <w:r w:rsidR="001537FB" w:rsidRPr="001537FB">
        <w:rPr>
          <w:rFonts w:asciiTheme="majorHAnsi" w:hAnsiTheme="majorHAnsi"/>
          <w:sz w:val="24"/>
          <w:szCs w:val="24"/>
        </w:rPr>
        <w:t xml:space="preserve"> </w:t>
      </w:r>
      <w:r w:rsidR="001537FB" w:rsidRPr="001537FB">
        <w:rPr>
          <w:rFonts w:asciiTheme="majorHAnsi" w:hAnsiTheme="majorHAnsi"/>
          <w:sz w:val="24"/>
          <w:szCs w:val="24"/>
          <w:u w:val="single"/>
        </w:rPr>
        <w:t>компенсирована с расчетного счета в апреле 2016 года</w:t>
      </w:r>
      <w:r w:rsidR="005924C8" w:rsidRPr="005924C8">
        <w:rPr>
          <w:sz w:val="28"/>
          <w:szCs w:val="28"/>
        </w:rPr>
        <w:t xml:space="preserve"> </w:t>
      </w:r>
      <w:r w:rsidR="005924C8">
        <w:rPr>
          <w:sz w:val="28"/>
          <w:szCs w:val="28"/>
        </w:rPr>
        <w:t>(</w:t>
      </w:r>
      <w:r w:rsidR="005924C8">
        <w:rPr>
          <w:rFonts w:asciiTheme="majorHAnsi" w:hAnsiTheme="majorHAnsi"/>
          <w:sz w:val="24"/>
          <w:szCs w:val="24"/>
        </w:rPr>
        <w:t>решение</w:t>
      </w:r>
      <w:r w:rsidR="005924C8" w:rsidRPr="005924C8">
        <w:rPr>
          <w:rFonts w:asciiTheme="majorHAnsi" w:hAnsiTheme="majorHAnsi"/>
          <w:sz w:val="24"/>
          <w:szCs w:val="24"/>
        </w:rPr>
        <w:t xml:space="preserve"> правления №37 от 2 марта 2015 года</w:t>
      </w:r>
      <w:r w:rsidR="005924C8">
        <w:rPr>
          <w:rFonts w:asciiTheme="majorHAnsi" w:hAnsiTheme="majorHAnsi"/>
          <w:sz w:val="24"/>
          <w:szCs w:val="24"/>
        </w:rPr>
        <w:t>)</w:t>
      </w:r>
    </w:p>
    <w:p w:rsidR="001224D8" w:rsidRPr="001537FB" w:rsidRDefault="001224D8" w:rsidP="005924C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 xml:space="preserve">15 апреля 2015 года оплата за обустройство контейнерной площадки для сбора </w:t>
      </w:r>
      <w:r w:rsidR="001537FB" w:rsidRPr="001537FB">
        <w:rPr>
          <w:rFonts w:asciiTheme="majorHAnsi" w:hAnsiTheme="majorHAnsi"/>
          <w:sz w:val="24"/>
          <w:szCs w:val="24"/>
        </w:rPr>
        <w:t>ТБО</w:t>
      </w:r>
      <w:r w:rsidRPr="001537FB">
        <w:rPr>
          <w:rFonts w:asciiTheme="majorHAnsi" w:hAnsiTheme="majorHAnsi"/>
          <w:sz w:val="24"/>
          <w:szCs w:val="24"/>
        </w:rPr>
        <w:t>, сумма 78798,88 руб.,</w:t>
      </w:r>
    </w:p>
    <w:p w:rsidR="001537FB" w:rsidRPr="005924C8" w:rsidRDefault="003C1AB2" w:rsidP="005924C8">
      <w:pPr>
        <w:pStyle w:val="a3"/>
        <w:spacing w:after="2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 xml:space="preserve">9 апреля 2015 года </w:t>
      </w:r>
      <w:r w:rsidR="001224D8" w:rsidRPr="001537FB">
        <w:rPr>
          <w:rFonts w:asciiTheme="majorHAnsi" w:hAnsiTheme="majorHAnsi"/>
          <w:sz w:val="24"/>
          <w:szCs w:val="24"/>
        </w:rPr>
        <w:t>оплата шаровых кранов в</w:t>
      </w:r>
      <w:r w:rsidRPr="001537FB">
        <w:rPr>
          <w:rFonts w:asciiTheme="majorHAnsi" w:hAnsiTheme="majorHAnsi"/>
          <w:sz w:val="24"/>
          <w:szCs w:val="24"/>
        </w:rPr>
        <w:t>замен, вышедших из строя</w:t>
      </w:r>
      <w:r w:rsidR="00A02784" w:rsidRPr="001537FB">
        <w:rPr>
          <w:rFonts w:asciiTheme="majorHAnsi" w:hAnsiTheme="majorHAnsi"/>
          <w:sz w:val="24"/>
          <w:szCs w:val="24"/>
        </w:rPr>
        <w:t>, сумма 14172,00 руб.,</w:t>
      </w:r>
      <w:r w:rsidR="001537FB">
        <w:rPr>
          <w:rFonts w:asciiTheme="majorHAnsi" w:hAnsiTheme="majorHAnsi"/>
          <w:sz w:val="24"/>
          <w:szCs w:val="24"/>
        </w:rPr>
        <w:t xml:space="preserve"> </w:t>
      </w:r>
      <w:r w:rsidR="001537FB" w:rsidRPr="001537FB">
        <w:rPr>
          <w:rFonts w:asciiTheme="majorHAnsi" w:hAnsiTheme="majorHAnsi"/>
          <w:sz w:val="24"/>
          <w:szCs w:val="24"/>
          <w:u w:val="single"/>
        </w:rPr>
        <w:t>компенсирована с расчетного счета в апреле 2016 года</w:t>
      </w:r>
      <w:r w:rsidR="005924C8" w:rsidRPr="005924C8">
        <w:rPr>
          <w:sz w:val="28"/>
          <w:szCs w:val="28"/>
        </w:rPr>
        <w:t xml:space="preserve"> </w:t>
      </w:r>
      <w:r w:rsidR="005924C8" w:rsidRPr="005924C8">
        <w:rPr>
          <w:rFonts w:asciiTheme="majorHAnsi" w:hAnsiTheme="majorHAnsi"/>
          <w:sz w:val="24"/>
          <w:szCs w:val="24"/>
        </w:rPr>
        <w:t>(решения правления №37 от 2 марта 2015 года)</w:t>
      </w:r>
    </w:p>
    <w:p w:rsidR="001224D8" w:rsidRPr="001537FB" w:rsidRDefault="001224D8" w:rsidP="001224D8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537FB">
        <w:rPr>
          <w:rFonts w:asciiTheme="majorHAnsi" w:hAnsiTheme="majorHAnsi"/>
          <w:sz w:val="24"/>
          <w:szCs w:val="24"/>
        </w:rPr>
        <w:t>7 июня 2015 года предоплата за детский игровой комплекс</w:t>
      </w:r>
      <w:r w:rsidR="00A02784" w:rsidRPr="001537FB">
        <w:rPr>
          <w:rFonts w:asciiTheme="majorHAnsi" w:hAnsiTheme="majorHAnsi"/>
          <w:sz w:val="24"/>
          <w:szCs w:val="24"/>
        </w:rPr>
        <w:t>, сумма 71394,00 руб.,</w:t>
      </w:r>
    </w:p>
    <w:p w:rsidR="00A02784" w:rsidRPr="001537FB" w:rsidRDefault="00B13233" w:rsidP="005924C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 сентября 2015 года</w:t>
      </w:r>
      <w:r w:rsidR="00A02784" w:rsidRPr="001537FB">
        <w:rPr>
          <w:rFonts w:asciiTheme="majorHAnsi" w:hAnsiTheme="majorHAnsi"/>
          <w:sz w:val="24"/>
          <w:szCs w:val="24"/>
        </w:rPr>
        <w:t xml:space="preserve"> оплата за детский игровой комплекс, сумма 125641,00 руб.,</w:t>
      </w:r>
    </w:p>
    <w:p w:rsidR="00A02784" w:rsidRPr="005924C8" w:rsidRDefault="005924C8" w:rsidP="00B13233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Апрель 2016 года компенсация</w:t>
      </w:r>
      <w:r w:rsidRPr="005924C8">
        <w:rPr>
          <w:rFonts w:asciiTheme="majorHAnsi" w:hAnsiTheme="majorHAnsi"/>
          <w:sz w:val="24"/>
          <w:szCs w:val="24"/>
        </w:rPr>
        <w:t xml:space="preserve"> тепловых потерь на полотенцесушителях</w:t>
      </w:r>
      <w:r>
        <w:rPr>
          <w:rFonts w:asciiTheme="majorHAnsi" w:hAnsiTheme="majorHAnsi"/>
          <w:sz w:val="24"/>
          <w:szCs w:val="24"/>
        </w:rPr>
        <w:t xml:space="preserve"> на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/с за второе полугодие 2015 году, сумма </w:t>
      </w:r>
      <w:r w:rsidRPr="005924C8">
        <w:rPr>
          <w:rFonts w:asciiTheme="majorHAnsi" w:hAnsiTheme="majorHAnsi"/>
          <w:sz w:val="24"/>
          <w:szCs w:val="24"/>
        </w:rPr>
        <w:t>145952,77 руб.</w:t>
      </w:r>
      <w:r>
        <w:rPr>
          <w:rFonts w:asciiTheme="majorHAnsi" w:hAnsiTheme="majorHAnsi"/>
          <w:sz w:val="24"/>
          <w:szCs w:val="24"/>
        </w:rPr>
        <w:t xml:space="preserve"> в соответствии с решением ОСС №6</w:t>
      </w:r>
    </w:p>
    <w:p w:rsidR="003C1AB2" w:rsidRPr="001537FB" w:rsidRDefault="00B13233" w:rsidP="003C1AB2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B13233">
        <w:rPr>
          <w:rFonts w:asciiTheme="majorHAnsi" w:hAnsiTheme="majorHAnsi"/>
          <w:b/>
          <w:sz w:val="24"/>
          <w:szCs w:val="24"/>
        </w:rPr>
        <w:t xml:space="preserve">Остаток средств на резервном фонде </w:t>
      </w:r>
      <w:r>
        <w:rPr>
          <w:rFonts w:asciiTheme="majorHAnsi" w:hAnsiTheme="majorHAnsi"/>
          <w:sz w:val="24"/>
          <w:szCs w:val="24"/>
        </w:rPr>
        <w:t>276333,27 руб.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без учета задолженности по формированию фонда</w:t>
      </w:r>
    </w:p>
    <w:sectPr w:rsidR="003C1AB2" w:rsidRPr="001537FB" w:rsidSect="003C1AB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8D2"/>
    <w:multiLevelType w:val="hybridMultilevel"/>
    <w:tmpl w:val="054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A48"/>
    <w:multiLevelType w:val="hybridMultilevel"/>
    <w:tmpl w:val="33F0D1B4"/>
    <w:lvl w:ilvl="0" w:tplc="10AAA5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FEC"/>
    <w:multiLevelType w:val="hybridMultilevel"/>
    <w:tmpl w:val="116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3ECC"/>
    <w:rsid w:val="001224D8"/>
    <w:rsid w:val="001537FB"/>
    <w:rsid w:val="00195955"/>
    <w:rsid w:val="001A3B7F"/>
    <w:rsid w:val="00311271"/>
    <w:rsid w:val="003C1AB2"/>
    <w:rsid w:val="005924C8"/>
    <w:rsid w:val="005A3A2F"/>
    <w:rsid w:val="005C41A1"/>
    <w:rsid w:val="00733A11"/>
    <w:rsid w:val="008F3ECC"/>
    <w:rsid w:val="00A02784"/>
    <w:rsid w:val="00AA424D"/>
    <w:rsid w:val="00B13233"/>
    <w:rsid w:val="00B67435"/>
    <w:rsid w:val="00F2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Владимир</cp:lastModifiedBy>
  <cp:revision>3</cp:revision>
  <cp:lastPrinted>2016-04-18T14:33:00Z</cp:lastPrinted>
  <dcterms:created xsi:type="dcterms:W3CDTF">2016-04-17T16:22:00Z</dcterms:created>
  <dcterms:modified xsi:type="dcterms:W3CDTF">2016-04-18T14:55:00Z</dcterms:modified>
</cp:coreProperties>
</file>